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F4" w:rsidRDefault="008557F4"/>
    <w:p w:rsidR="008557F4" w:rsidRPr="00FA4A6F" w:rsidRDefault="00FA4A6F" w:rsidP="00FA4A6F">
      <w:pPr>
        <w:pStyle w:val="20"/>
      </w:pPr>
      <w:r w:rsidRPr="00FA4A6F">
        <w:rPr>
          <w:rFonts w:hint="eastAsia"/>
        </w:rPr>
        <w:t>商务网络文案单元测试</w:t>
      </w:r>
    </w:p>
    <w:p w:rsidR="008557F4" w:rsidRPr="00FA4A6F" w:rsidRDefault="00FA4A6F" w:rsidP="00FA4A6F">
      <w:pPr>
        <w:pStyle w:val="20"/>
        <w:jc w:val="both"/>
      </w:pPr>
      <w:r w:rsidRPr="00FA4A6F">
        <w:rPr>
          <w:rFonts w:cs="宋体" w:hint="eastAsia"/>
        </w:rPr>
        <w:t>一</w:t>
      </w:r>
      <w:r w:rsidRPr="00FA4A6F">
        <w:rPr>
          <w:rFonts w:cs="宋体"/>
        </w:rPr>
        <w:t>、</w:t>
      </w:r>
      <w:r w:rsidRPr="00FA4A6F">
        <w:t>单选题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下列表述不</w:t>
      </w:r>
      <w:proofErr w:type="gramStart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符合博客写作</w:t>
      </w:r>
      <w:proofErr w:type="gramEnd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特点的一项是(  )。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A.要人云亦云    B.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实时更新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.突出个性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D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.凝练主题。</w:t>
      </w:r>
    </w:p>
    <w:p w:rsidR="008557F4" w:rsidRDefault="008557F4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2.（   ）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塑造的是一种更深层次的营销方式，是以营造文化氛围的方式来提升品牌和产品的内涵，以达到吸引消费者的目的。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电商品牌故事文案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B.</w:t>
      </w: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微博推广</w:t>
      </w:r>
      <w:proofErr w:type="gramEnd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文案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C.电</w:t>
      </w: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商软文</w:t>
      </w:r>
      <w:proofErr w:type="gramEnd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        D.</w:t>
      </w: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微信推广</w:t>
      </w:r>
      <w:proofErr w:type="gramEnd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文案</w:t>
      </w:r>
    </w:p>
    <w:p w:rsidR="008557F4" w:rsidRDefault="008557F4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3.(    )是指不直接介绍产品或品牌信息，而是通过故事、情景等看似与产品无关的内容，间接介绍产品或品牌的一种推广营销文案。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</w:t>
      </w: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软文类</w:t>
      </w:r>
      <w:proofErr w:type="gramEnd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文案            B.</w:t>
      </w: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微博推广</w:t>
      </w:r>
      <w:proofErr w:type="gramEnd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文案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C.电</w:t>
      </w: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商软文</w:t>
      </w:r>
      <w:proofErr w:type="gramEnd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        D.</w:t>
      </w: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微信推广</w:t>
      </w:r>
      <w:proofErr w:type="gramEnd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文案</w:t>
      </w:r>
    </w:p>
    <w:p w:rsidR="008557F4" w:rsidRDefault="008557F4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4.描述一件兔毛的围巾时有以下两种表述：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该围巾的兔毛含量较高，纯度较高。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通常围巾的兔毛含量为50％，而我们的围巾经检测后的兔毛含量为80％。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显然，第二种表述方法更能体现产品的特点，也更容易让消费者信服，其原因在于（  ）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A.数据具体化更具说服力   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B.这种表述针对消费者的具体定位来进行写作  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C.使人获得一种实现自我价值的满足感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D.利用多种元素增强感染力</w:t>
      </w:r>
    </w:p>
    <w:p w:rsidR="008557F4" w:rsidRDefault="008557F4" w:rsidP="00FA4A6F">
      <w:pPr>
        <w:pStyle w:val="2"/>
      </w:pPr>
    </w:p>
    <w:p w:rsidR="008557F4" w:rsidRPr="00FA4A6F" w:rsidRDefault="00FA4A6F" w:rsidP="00FA4A6F">
      <w:pPr>
        <w:pStyle w:val="20"/>
        <w:jc w:val="both"/>
      </w:pPr>
      <w:r>
        <w:t>二、多选题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1..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商务网络文案的作用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有哪些？（   ）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A.索取信息或传递信息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B.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处理经济交流中有关事宜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.联络与沟通感情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 D.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展现企业文化和品牌形象</w:t>
      </w:r>
    </w:p>
    <w:p w:rsidR="008557F4" w:rsidRDefault="008557F4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2.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电子邮件的写作要求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有哪些？（   ）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表达清晰准确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    B.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注意电子邮件礼仪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lastRenderedPageBreak/>
        <w:t>C.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回复邮件的技巧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   D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.确保邮件信息安全</w:t>
      </w:r>
    </w:p>
    <w:p w:rsidR="008557F4" w:rsidRDefault="008557F4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3.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一般来说，电商文案标题的吸</w:t>
      </w:r>
      <w:proofErr w:type="gramStart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睛</w:t>
      </w:r>
      <w:proofErr w:type="gramEnd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度越高，文章的点击率和阅读量越高，推广的信息越容易被消费者接受。标题可以从以下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哪些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方面入手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？（   ）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制造冲突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       B.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内容具象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利益化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         D.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情感化</w:t>
      </w:r>
    </w:p>
    <w:p w:rsidR="008557F4" w:rsidRDefault="008557F4">
      <w:pPr>
        <w:widowControl/>
        <w:spacing w:after="120"/>
        <w:jc w:val="left"/>
      </w:pPr>
    </w:p>
    <w:p w:rsidR="008557F4" w:rsidRDefault="00FA4A6F">
      <w:pPr>
        <w:widowControl/>
        <w:spacing w:after="120"/>
        <w:jc w:val="left"/>
      </w:pPr>
      <w:r>
        <w:rPr>
          <w:rFonts w:hint="eastAsia"/>
        </w:rPr>
        <w:t>4.</w:t>
      </w:r>
      <w:r>
        <w:rPr>
          <w:rFonts w:hint="eastAsia"/>
        </w:rPr>
        <w:t>下列说法正确的是（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hint="eastAsia"/>
        </w:rPr>
        <w:t>A.</w:t>
      </w:r>
      <w:r>
        <w:t>不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管哪种类型的微博，</w:t>
      </w:r>
      <w:proofErr w:type="gramStart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微博主</w:t>
      </w:r>
      <w:proofErr w:type="gramEnd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都可以通过写作文案来进行营销推广。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</w:t>
      </w:r>
      <w:proofErr w:type="gramStart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微博推广</w:t>
      </w:r>
      <w:proofErr w:type="gramEnd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文案注重价值的传递、内容的互动、系统的布局和准确的定位，其文案类型</w:t>
      </w:r>
      <w:proofErr w:type="gramStart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根据微博的</w:t>
      </w:r>
      <w:proofErr w:type="gramEnd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不同表现形式主要</w:t>
      </w:r>
      <w:proofErr w:type="gramStart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分为短微博</w:t>
      </w:r>
      <w:proofErr w:type="gramEnd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，长文章和话题。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创作者要</w:t>
      </w:r>
      <w:proofErr w:type="gramStart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熟悉微博</w:t>
      </w:r>
      <w:proofErr w:type="gramEnd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文案的写作和推广方法，以吸引更多的用户成为消费者。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</w:t>
      </w:r>
      <w:proofErr w:type="gramStart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微博推广</w:t>
      </w:r>
      <w:proofErr w:type="gramEnd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文案具有短小精悍、主题鲜明、即时传播等写作特点。</w:t>
      </w:r>
    </w:p>
    <w:p w:rsidR="008557F4" w:rsidRDefault="008557F4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5.</w:t>
      </w:r>
      <w:proofErr w:type="gramStart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微博推广</w:t>
      </w:r>
      <w:proofErr w:type="gramEnd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文案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常见的写作方法有哪些？（   ）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A.通过将要营销的产品包装成吸引人眼球的新闻故事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B.凭借话题的</w:t>
      </w: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高关注</w:t>
      </w:r>
      <w:proofErr w:type="gramEnd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度进行产品或服务的宣传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C.选取与用户工作、生活息息相关的话题或普遍面临的问题、难题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D.娱乐性和趣味性的话题</w:t>
      </w:r>
    </w:p>
    <w:p w:rsidR="008557F4" w:rsidRDefault="008557F4" w:rsidP="00FA4A6F">
      <w:pPr>
        <w:pStyle w:val="20"/>
      </w:pPr>
    </w:p>
    <w:p w:rsidR="008557F4" w:rsidRDefault="00FA4A6F" w:rsidP="00FA4A6F">
      <w:pPr>
        <w:pStyle w:val="20"/>
        <w:jc w:val="both"/>
      </w:pPr>
      <w:r>
        <w:t>三、判断题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1.大部分商务网络文案具有习惯格式，其格式一般包括以下内容：信头、标题、称谓、正文、信尾、附件标注、附言等。（   ）</w:t>
      </w:r>
    </w:p>
    <w:p w:rsidR="008557F4" w:rsidRDefault="00FA4A6F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2.</w:t>
      </w: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博客在</w:t>
      </w:r>
      <w:proofErr w:type="gramEnd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段落的安排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不适合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多分段，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宜长些，字数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宜长，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不必考虑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网络阅读心理。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（   ）</w:t>
      </w:r>
    </w:p>
    <w:p w:rsidR="008557F4" w:rsidRDefault="00FA4A6F">
      <w:pPr>
        <w:widowControl/>
        <w:spacing w:after="120"/>
        <w:jc w:val="left"/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3.电商文案不仅可以通过文字传递信息，还可以加入图片、音频、视频和超链接等元素来丰富文案内容，使之更具吸引力，带来更多的外部流量。（   ）</w:t>
      </w:r>
    </w:p>
    <w:p w:rsidR="008557F4" w:rsidRDefault="008557F4" w:rsidP="00FA4A6F">
      <w:pPr>
        <w:pStyle w:val="20"/>
      </w:pPr>
    </w:p>
    <w:p w:rsidR="008557F4" w:rsidRPr="00FA4A6F" w:rsidRDefault="00FA4A6F" w:rsidP="00FA4A6F">
      <w:pPr>
        <w:pStyle w:val="20"/>
        <w:jc w:val="both"/>
      </w:pPr>
      <w:bookmarkStart w:id="0" w:name="_GoBack"/>
      <w:bookmarkEnd w:id="0"/>
      <w:r>
        <w:rPr>
          <w:rFonts w:hint="eastAsia"/>
        </w:rPr>
        <w:t>四</w:t>
      </w:r>
      <w:r>
        <w:t>、</w:t>
      </w:r>
      <w:r>
        <w:rPr>
          <w:rFonts w:hint="eastAsia"/>
        </w:rPr>
        <w:t>简答题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1.简述商务网络文案的写作要求。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2.简述网络新媒体文书的写作特点。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3.简述网络短信写作技巧。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4.电商文案撰写步骤有哪些？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5.电商品牌故事文案的创作要求有哪些？</w:t>
      </w:r>
    </w:p>
    <w:p w:rsidR="008557F4" w:rsidRDefault="008557F4" w:rsidP="00FA4A6F">
      <w:pPr>
        <w:pStyle w:val="20"/>
      </w:pPr>
    </w:p>
    <w:p w:rsidR="008557F4" w:rsidRDefault="00FA4A6F" w:rsidP="00FA4A6F">
      <w:pPr>
        <w:pStyle w:val="20"/>
        <w:jc w:val="both"/>
      </w:pPr>
      <w:r>
        <w:rPr>
          <w:rFonts w:hint="eastAsia"/>
        </w:rPr>
        <w:lastRenderedPageBreak/>
        <w:t>五</w:t>
      </w:r>
      <w:r>
        <w:t>、</w:t>
      </w:r>
      <w:r>
        <w:rPr>
          <w:rFonts w:hint="eastAsia"/>
        </w:rPr>
        <w:t>写作题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1.问题诊断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下面是某</w:t>
      </w:r>
      <w:r>
        <w:rPr>
          <w:rFonts w:hAnsi="宋体"/>
        </w:rPr>
        <w:t>校</w:t>
      </w:r>
      <w:r>
        <w:rPr>
          <w:rFonts w:hAnsi="宋体" w:hint="eastAsia"/>
        </w:rPr>
        <w:t>给即将来校进行教学改革讲座的张教授发送的短信的部分内容，其中有五处存在表达上的错误，请找出并作修改。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听说先生</w:t>
      </w:r>
      <w:proofErr w:type="gramStart"/>
      <w:r>
        <w:rPr>
          <w:rFonts w:hAnsi="宋体" w:hint="eastAsia"/>
        </w:rPr>
        <w:t>不</w:t>
      </w:r>
      <w:proofErr w:type="gramEnd"/>
      <w:r>
        <w:rPr>
          <w:rFonts w:hAnsi="宋体" w:hint="eastAsia"/>
        </w:rPr>
        <w:t>日来敝校进行教学改革讲座，我代表全校师生表示热烈的祝贺！倾听先生的报告，将使我们广大中学教师的教学目标更加高远，教学理念更加先进，教学手段更加多样。真诚希望先生倾尽绵薄之力，使这次讲座圆满成功!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2.9月10日是教师节，请你编写一则微信，发给你敬重的老师，表达自己的感激之情。要求：感情真挚，语言生动。字数不少于150字。注意不要披露校名等情况。</w:t>
      </w:r>
    </w:p>
    <w:p w:rsidR="00FA4A6F" w:rsidRDefault="00FA4A6F" w:rsidP="00FA4A6F">
      <w:pPr>
        <w:pStyle w:val="20"/>
      </w:pPr>
    </w:p>
    <w:p w:rsidR="00FA4A6F" w:rsidRDefault="00FA4A6F" w:rsidP="00FA4A6F">
      <w:pPr>
        <w:pStyle w:val="20"/>
      </w:pPr>
    </w:p>
    <w:p w:rsidR="00FA4A6F" w:rsidRDefault="00FA4A6F" w:rsidP="00FA4A6F"/>
    <w:p w:rsidR="00FA4A6F" w:rsidRPr="00FA4A6F" w:rsidRDefault="00FA4A6F" w:rsidP="00FA4A6F">
      <w:pPr>
        <w:pStyle w:val="2"/>
      </w:pPr>
    </w:p>
    <w:p w:rsidR="00FA4A6F" w:rsidRDefault="00FA4A6F" w:rsidP="00FA4A6F">
      <w:pPr>
        <w:pStyle w:val="20"/>
      </w:pPr>
    </w:p>
    <w:p w:rsidR="00FA4A6F" w:rsidRDefault="00FA4A6F" w:rsidP="00FA4A6F">
      <w:pPr>
        <w:pStyle w:val="20"/>
      </w:pPr>
    </w:p>
    <w:p w:rsidR="00FA4A6F" w:rsidRDefault="00FA4A6F" w:rsidP="00FA4A6F">
      <w:pPr>
        <w:pStyle w:val="20"/>
      </w:pPr>
    </w:p>
    <w:p w:rsidR="00FA4A6F" w:rsidRDefault="00FA4A6F" w:rsidP="00FA4A6F">
      <w:pPr>
        <w:pStyle w:val="20"/>
      </w:pPr>
    </w:p>
    <w:p w:rsidR="00FA4A6F" w:rsidRDefault="00FA4A6F" w:rsidP="00FA4A6F">
      <w:pPr>
        <w:pStyle w:val="20"/>
      </w:pPr>
    </w:p>
    <w:p w:rsidR="00FA4A6F" w:rsidRDefault="00FA4A6F" w:rsidP="00FA4A6F">
      <w:pPr>
        <w:pStyle w:val="20"/>
      </w:pPr>
    </w:p>
    <w:p w:rsidR="00FA4A6F" w:rsidRDefault="00FA4A6F" w:rsidP="00FA4A6F"/>
    <w:p w:rsidR="00FA4A6F" w:rsidRDefault="00FA4A6F" w:rsidP="00FA4A6F">
      <w:pPr>
        <w:pStyle w:val="2"/>
      </w:pPr>
    </w:p>
    <w:p w:rsidR="00FA4A6F" w:rsidRDefault="00FA4A6F" w:rsidP="00FA4A6F"/>
    <w:p w:rsidR="00FA4A6F" w:rsidRDefault="00FA4A6F" w:rsidP="00FA4A6F">
      <w:pPr>
        <w:pStyle w:val="2"/>
      </w:pPr>
    </w:p>
    <w:p w:rsidR="00FA4A6F" w:rsidRDefault="00FA4A6F" w:rsidP="00FA4A6F"/>
    <w:p w:rsidR="00FA4A6F" w:rsidRDefault="00FA4A6F" w:rsidP="00FA4A6F">
      <w:pPr>
        <w:pStyle w:val="2"/>
      </w:pPr>
    </w:p>
    <w:p w:rsidR="00FA4A6F" w:rsidRDefault="00FA4A6F" w:rsidP="00FA4A6F"/>
    <w:p w:rsidR="00FA4A6F" w:rsidRDefault="00FA4A6F" w:rsidP="00FA4A6F">
      <w:pPr>
        <w:pStyle w:val="2"/>
      </w:pPr>
    </w:p>
    <w:p w:rsidR="00FA4A6F" w:rsidRDefault="00FA4A6F" w:rsidP="00FA4A6F"/>
    <w:p w:rsidR="00FA4A6F" w:rsidRDefault="00FA4A6F" w:rsidP="00FA4A6F">
      <w:pPr>
        <w:pStyle w:val="2"/>
      </w:pPr>
    </w:p>
    <w:p w:rsidR="00FA4A6F" w:rsidRDefault="00FA4A6F" w:rsidP="00FA4A6F"/>
    <w:p w:rsidR="00FA4A6F" w:rsidRDefault="00FA4A6F" w:rsidP="00FA4A6F">
      <w:pPr>
        <w:pStyle w:val="2"/>
      </w:pPr>
    </w:p>
    <w:p w:rsidR="00FA4A6F" w:rsidRDefault="00FA4A6F" w:rsidP="00FA4A6F"/>
    <w:p w:rsidR="00FA4A6F" w:rsidRPr="00FA4A6F" w:rsidRDefault="00FA4A6F" w:rsidP="00FA4A6F">
      <w:pPr>
        <w:pStyle w:val="2"/>
      </w:pPr>
    </w:p>
    <w:p w:rsidR="00FA4A6F" w:rsidRDefault="00FA4A6F" w:rsidP="00FA4A6F">
      <w:pPr>
        <w:pStyle w:val="20"/>
      </w:pPr>
    </w:p>
    <w:p w:rsidR="00FA4A6F" w:rsidRDefault="00FA4A6F" w:rsidP="00FA4A6F">
      <w:pPr>
        <w:pStyle w:val="20"/>
      </w:pPr>
    </w:p>
    <w:p w:rsidR="00FA4A6F" w:rsidRPr="00FA4A6F" w:rsidRDefault="00FA4A6F" w:rsidP="00FA4A6F">
      <w:pPr>
        <w:widowControl/>
        <w:shd w:val="clear" w:color="auto" w:fill="FFFFFF"/>
        <w:spacing w:after="120"/>
        <w:jc w:val="center"/>
        <w:outlineLvl w:val="0"/>
        <w:rPr>
          <w:rFonts w:ascii="宋体" w:eastAsia="宋体" w:hAnsi="宋体" w:cs="宋体"/>
          <w:b/>
          <w:bCs/>
          <w:color w:val="181E33"/>
          <w:kern w:val="0"/>
          <w:sz w:val="28"/>
          <w:szCs w:val="28"/>
          <w:shd w:val="clear" w:color="auto" w:fill="FFFFFF"/>
        </w:rPr>
      </w:pPr>
      <w:bookmarkStart w:id="1" w:name="_Toc10289"/>
      <w:r w:rsidRPr="00FA4A6F">
        <w:rPr>
          <w:rFonts w:ascii="宋体" w:eastAsia="宋体" w:hAnsi="宋体" w:cs="宋体" w:hint="eastAsia"/>
          <w:b/>
          <w:bCs/>
          <w:color w:val="181E33"/>
          <w:kern w:val="0"/>
          <w:sz w:val="28"/>
          <w:szCs w:val="28"/>
          <w:shd w:val="clear" w:color="auto" w:fill="FFFFFF"/>
        </w:rPr>
        <w:lastRenderedPageBreak/>
        <w:t>商务网络文案</w:t>
      </w:r>
      <w:r>
        <w:rPr>
          <w:rFonts w:ascii="宋体" w:eastAsia="宋体" w:hAnsi="宋体" w:cs="宋体" w:hint="eastAsia"/>
          <w:b/>
          <w:bCs/>
          <w:color w:val="181E33"/>
          <w:kern w:val="0"/>
          <w:sz w:val="28"/>
          <w:szCs w:val="28"/>
          <w:shd w:val="clear" w:color="auto" w:fill="FFFFFF"/>
        </w:rPr>
        <w:t>单元测试参考答案</w:t>
      </w:r>
    </w:p>
    <w:p w:rsidR="008557F4" w:rsidRDefault="00FA4A6F">
      <w:pPr>
        <w:widowControl/>
        <w:shd w:val="clear" w:color="auto" w:fill="FFFFFF"/>
        <w:spacing w:after="120"/>
        <w:jc w:val="left"/>
        <w:outlineLvl w:val="0"/>
        <w:rPr>
          <w:rFonts w:ascii="宋体" w:eastAsia="宋体" w:hAnsi="宋体" w:cs="宋体"/>
          <w:b/>
          <w:bCs/>
          <w:color w:val="181E33"/>
          <w:kern w:val="0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181E33"/>
          <w:kern w:val="0"/>
          <w:sz w:val="24"/>
          <w:shd w:val="clear" w:color="auto" w:fill="FFFFFF"/>
        </w:rPr>
        <w:t>一、单选题</w:t>
      </w:r>
      <w:bookmarkEnd w:id="1"/>
    </w:p>
    <w:p w:rsidR="008557F4" w:rsidRDefault="00FA4A6F">
      <w:pPr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1-4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：</w:t>
      </w:r>
      <w:r>
        <w:rPr>
          <w:rFonts w:hint="eastAsia"/>
        </w:rPr>
        <w:t xml:space="preserve">A </w:t>
      </w:r>
      <w:proofErr w:type="spellStart"/>
      <w:r>
        <w:rPr>
          <w:rFonts w:hint="eastAsia"/>
        </w:rPr>
        <w:t>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</w:t>
      </w:r>
      <w:proofErr w:type="spellEnd"/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</w:t>
      </w:r>
      <w:proofErr w:type="spellStart"/>
      <w:r>
        <w:rPr>
          <w:rFonts w:hint="eastAsia"/>
        </w:rPr>
        <w:t>A</w:t>
      </w:r>
      <w:proofErr w:type="spellEnd"/>
      <w:r>
        <w:rPr>
          <w:rFonts w:hint="eastAsia"/>
        </w:rPr>
        <w:t xml:space="preserve"> </w:t>
      </w:r>
    </w:p>
    <w:p w:rsidR="008557F4" w:rsidRDefault="00FA4A6F">
      <w:pPr>
        <w:widowControl/>
        <w:shd w:val="clear" w:color="auto" w:fill="FFFFFF"/>
        <w:spacing w:after="120"/>
        <w:jc w:val="left"/>
        <w:outlineLvl w:val="0"/>
        <w:rPr>
          <w:rFonts w:ascii="宋体" w:eastAsia="宋体" w:hAnsi="宋体" w:cs="宋体"/>
          <w:b/>
          <w:bCs/>
          <w:color w:val="181E33"/>
          <w:kern w:val="0"/>
          <w:sz w:val="24"/>
          <w:shd w:val="clear" w:color="auto" w:fill="FFFFFF"/>
        </w:rPr>
      </w:pPr>
      <w:bookmarkStart w:id="2" w:name="_Toc18136"/>
      <w:r>
        <w:rPr>
          <w:rFonts w:ascii="宋体" w:eastAsia="宋体" w:hAnsi="宋体" w:cs="宋体" w:hint="eastAsia"/>
          <w:b/>
          <w:bCs/>
          <w:color w:val="181E33"/>
          <w:kern w:val="0"/>
          <w:sz w:val="24"/>
          <w:shd w:val="clear" w:color="auto" w:fill="FFFFFF"/>
        </w:rPr>
        <w:t>二、多选题</w:t>
      </w:r>
      <w:bookmarkEnd w:id="2"/>
    </w:p>
    <w:p w:rsidR="008557F4" w:rsidRDefault="00FA4A6F">
      <w:pPr>
        <w:pStyle w:val="2"/>
        <w:ind w:leftChars="0" w:left="0" w:firstLineChars="0" w:firstLine="0"/>
      </w:pP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1.ABCD</w:t>
      </w:r>
      <w:proofErr w:type="gramEnd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2.ABCD   3.ABCD    4.ABCD  5.ABCD</w:t>
      </w:r>
    </w:p>
    <w:p w:rsidR="008557F4" w:rsidRDefault="00FA4A6F">
      <w:pPr>
        <w:widowControl/>
        <w:shd w:val="clear" w:color="auto" w:fill="FFFFFF"/>
        <w:spacing w:after="120"/>
        <w:jc w:val="left"/>
        <w:outlineLvl w:val="0"/>
        <w:rPr>
          <w:rFonts w:ascii="宋体" w:eastAsia="宋体" w:hAnsi="宋体" w:cs="宋体"/>
          <w:b/>
          <w:bCs/>
          <w:color w:val="181E33"/>
          <w:kern w:val="0"/>
          <w:sz w:val="24"/>
          <w:shd w:val="clear" w:color="auto" w:fill="FFFFFF"/>
        </w:rPr>
      </w:pPr>
      <w:bookmarkStart w:id="3" w:name="_Toc605"/>
      <w:r>
        <w:rPr>
          <w:rFonts w:ascii="宋体" w:eastAsia="宋体" w:hAnsi="宋体" w:cs="宋体" w:hint="eastAsia"/>
          <w:b/>
          <w:bCs/>
          <w:color w:val="181E33"/>
          <w:kern w:val="0"/>
          <w:sz w:val="24"/>
          <w:shd w:val="clear" w:color="auto" w:fill="FFFFFF"/>
        </w:rPr>
        <w:t>三、判断题</w:t>
      </w:r>
      <w:bookmarkEnd w:id="3"/>
    </w:p>
    <w:p w:rsidR="008557F4" w:rsidRDefault="00FA4A6F">
      <w:pPr>
        <w:widowControl/>
        <w:numPr>
          <w:ilvl w:val="0"/>
          <w:numId w:val="1"/>
        </w:numPr>
        <w:shd w:val="clear" w:color="auto" w:fill="FFFFFF"/>
        <w:spacing w:after="120"/>
        <w:jc w:val="left"/>
      </w:pP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 2. </w:t>
      </w:r>
      <w:r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 3. </w:t>
      </w:r>
      <w:r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</w:t>
      </w:r>
    </w:p>
    <w:p w:rsidR="008557F4" w:rsidRDefault="00FA4A6F" w:rsidP="00FA4A6F">
      <w:pPr>
        <w:pStyle w:val="20"/>
        <w:jc w:val="both"/>
      </w:pPr>
      <w:r>
        <w:rPr>
          <w:rFonts w:hint="eastAsia"/>
        </w:rPr>
        <w:t>四</w:t>
      </w:r>
      <w:r>
        <w:t>、</w:t>
      </w:r>
      <w:r>
        <w:rPr>
          <w:rFonts w:hint="eastAsia"/>
        </w:rPr>
        <w:t>简答题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1.答：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(1)行文准确；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（2）语言简洁；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（3）内容具体；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（4）思路清晰；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（5）态度真诚。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2.答：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（1）技术性；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（2）交互性；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（3）即时性；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（4）超文本；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（5）多形态。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3.答：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（1）遵循语法，规范语言。短信也是一种实用文体，写作应当遵循汉语用语要求，不能不打标点符号和乱打标点符号、生造词、基本格式不规范。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2）内容扼要，言简意赅。网络短信的短小精悍和情境性特点，要求用最精练语言表达最多信息。要求写作时必须做到：心中有数，目的明确；突出重点，删繁就简；根据情境，适当省略；有效交流，换位思考。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（3）语言真诚，礼貌得体。短信是即时互动交流，因此要根据发短信人的身份、年龄特征，与收短信人的关系，发短信的目的、时间等做充准备，</w:t>
      </w:r>
      <w:proofErr w:type="gramStart"/>
      <w:r>
        <w:rPr>
          <w:rFonts w:hAnsi="宋体" w:hint="eastAsia"/>
        </w:rPr>
        <w:t>不</w:t>
      </w:r>
      <w:proofErr w:type="gramEnd"/>
      <w:r>
        <w:rPr>
          <w:rFonts w:hAnsi="宋体" w:hint="eastAsia"/>
        </w:rPr>
        <w:t>乱说，不乱表达感情。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（4）注意原创，大胆翻新。手机短信以原创为佳，显得情真意切。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sz w:val="24"/>
        </w:rPr>
      </w:pPr>
      <w:r>
        <w:rPr>
          <w:rFonts w:hAnsi="宋体" w:hint="eastAsia"/>
        </w:rPr>
        <w:t>（5）巧用修辞，生动有趣。手机短信创作要巧妙运用各种修辞手法，才能充满魅力。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4.答：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（1）洞察用户，明确受众群体；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（2）制定策略，确定写作主题；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lastRenderedPageBreak/>
        <w:t>（3）提炼概念；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（4）找准切入点，完善构思。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5.答：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（1）选择有趣的故事素材；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（2）契合消费者的心理需求；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（3）展示具有吸引力的利益点；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（4）提升故事的可分享性。</w:t>
      </w:r>
    </w:p>
    <w:p w:rsidR="008557F4" w:rsidRDefault="00FA4A6F" w:rsidP="00FA4A6F">
      <w:pPr>
        <w:pStyle w:val="20"/>
        <w:jc w:val="both"/>
      </w:pPr>
      <w:r>
        <w:rPr>
          <w:rFonts w:hint="eastAsia"/>
        </w:rPr>
        <w:t>五</w:t>
      </w:r>
      <w:r>
        <w:t>、写作题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1．①“听说”改为“欣闻”；②“祝贺”改为“欢迎”；③“倾听”改为“聆听”；④“高远”改为“明确”；⑤“绵薄之力”改为“全力”。</w:t>
      </w:r>
    </w:p>
    <w:p w:rsidR="008557F4" w:rsidRDefault="00FA4A6F">
      <w:pPr>
        <w:pStyle w:val="a5"/>
        <w:spacing w:line="400" w:lineRule="exact"/>
        <w:rPr>
          <w:rFonts w:hAnsi="宋体"/>
        </w:rPr>
      </w:pPr>
      <w:r>
        <w:rPr>
          <w:rFonts w:hAnsi="宋体" w:hint="eastAsia"/>
        </w:rPr>
        <w:t>2.敬爱的老师，您好！</w:t>
      </w:r>
    </w:p>
    <w:p w:rsidR="008557F4" w:rsidRDefault="00FA4A6F" w:rsidP="00FA4A6F">
      <w:pPr>
        <w:pStyle w:val="a5"/>
        <w:spacing w:line="400" w:lineRule="exact"/>
        <w:ind w:firstLineChars="200" w:firstLine="420"/>
        <w:rPr>
          <w:rFonts w:hAnsi="宋体"/>
        </w:rPr>
      </w:pPr>
      <w:r>
        <w:rPr>
          <w:rFonts w:hAnsi="宋体" w:hint="eastAsia"/>
        </w:rPr>
        <w:t>教诲如春风，师恩似海深！心血育桃李，辛勤</w:t>
      </w:r>
      <w:r w:rsidRPr="00FA4A6F">
        <w:rPr>
          <w:rFonts w:hAnsi="宋体" w:hint="eastAsia"/>
        </w:rPr>
        <w:t>扶栋梁！在那青涩的年代，是恩师郑重的嘱托为我们纠正了偏离的航向，是老师坚实的双手托起我们灿烂的明天。坎</w:t>
      </w:r>
      <w:proofErr w:type="gramStart"/>
      <w:r w:rsidRPr="00FA4A6F">
        <w:rPr>
          <w:rFonts w:hAnsi="宋体" w:hint="eastAsia"/>
        </w:rPr>
        <w:t>坎坷坷</w:t>
      </w:r>
      <w:proofErr w:type="gramEnd"/>
      <w:r w:rsidRPr="00FA4A6F">
        <w:rPr>
          <w:rFonts w:hAnsi="宋体" w:hint="eastAsia"/>
        </w:rPr>
        <w:t>的路上，有你就有光亮；跌跌撞撞的前行中</w:t>
      </w:r>
      <w:r>
        <w:rPr>
          <w:rFonts w:hAnsi="宋体" w:hint="eastAsia"/>
        </w:rPr>
        <w:t>，有你就有方向。你用汗水浇灌出稻谷金黄；您用知识，催开了桃李芬芳。值此教师节到来之际，您的学生叩问老师金安！谨祝恩师节日快乐，身体健康，工作顺利，万事如意！</w:t>
      </w:r>
    </w:p>
    <w:p w:rsidR="008557F4" w:rsidRDefault="00FA4A6F" w:rsidP="00FA4A6F">
      <w:pPr>
        <w:pStyle w:val="a5"/>
        <w:wordWrap w:val="0"/>
        <w:spacing w:line="400" w:lineRule="exact"/>
        <w:ind w:firstLineChars="200" w:firstLine="420"/>
        <w:jc w:val="right"/>
        <w:rPr>
          <w:rFonts w:hAnsi="宋体"/>
        </w:rPr>
      </w:pPr>
      <w:r>
        <w:rPr>
          <w:rFonts w:hAnsi="宋体" w:hint="eastAsia"/>
        </w:rPr>
        <w:t xml:space="preserve">您的学生×××    </w:t>
      </w:r>
    </w:p>
    <w:sectPr w:rsidR="008557F4" w:rsidSect="00855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299FB12"/>
    <w:multiLevelType w:val="singleLevel"/>
    <w:tmpl w:val="E299FB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DRhMzliMDFkNjYwOWQ1OGU2MzQxZTE1ODY3NjE5ZWUifQ=="/>
  </w:docVars>
  <w:rsids>
    <w:rsidRoot w:val="5C271CB0"/>
    <w:rsid w:val="00464F74"/>
    <w:rsid w:val="00785B6B"/>
    <w:rsid w:val="008557F4"/>
    <w:rsid w:val="008F12E1"/>
    <w:rsid w:val="00FA4A6F"/>
    <w:rsid w:val="11404F92"/>
    <w:rsid w:val="12D06EB6"/>
    <w:rsid w:val="18CE3E98"/>
    <w:rsid w:val="1B6A5707"/>
    <w:rsid w:val="1B8B1EE5"/>
    <w:rsid w:val="1DB836A3"/>
    <w:rsid w:val="24C862AE"/>
    <w:rsid w:val="255B452E"/>
    <w:rsid w:val="29172428"/>
    <w:rsid w:val="296970D5"/>
    <w:rsid w:val="37F01F79"/>
    <w:rsid w:val="3C033CD5"/>
    <w:rsid w:val="41A36F81"/>
    <w:rsid w:val="46675B6D"/>
    <w:rsid w:val="47881BD3"/>
    <w:rsid w:val="4AF57809"/>
    <w:rsid w:val="4CF83116"/>
    <w:rsid w:val="57E45843"/>
    <w:rsid w:val="5A1044BE"/>
    <w:rsid w:val="5C271CB0"/>
    <w:rsid w:val="5FDC3BD6"/>
    <w:rsid w:val="6D414F3A"/>
    <w:rsid w:val="74E41BEE"/>
    <w:rsid w:val="78AE753F"/>
    <w:rsid w:val="79FA1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alutation" w:qFormat="1"/>
    <w:lsdException w:name="Body Text First Indent 2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autoRedefine/>
    <w:qFormat/>
    <w:rsid w:val="008557F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8557F4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0">
    <w:name w:val="heading 2"/>
    <w:basedOn w:val="a"/>
    <w:next w:val="a"/>
    <w:link w:val="2Char"/>
    <w:autoRedefine/>
    <w:unhideWhenUsed/>
    <w:qFormat/>
    <w:rsid w:val="00FA4A6F"/>
    <w:pPr>
      <w:widowControl/>
      <w:spacing w:after="120"/>
      <w:jc w:val="center"/>
      <w:outlineLvl w:val="1"/>
    </w:pPr>
    <w:rPr>
      <w:rFonts w:ascii="宋体" w:eastAsia="宋体" w:hAnsi="宋体" w:cs="Times New Roman"/>
      <w:b/>
      <w:bCs/>
      <w:color w:val="181E33"/>
      <w:kern w:val="0"/>
      <w:sz w:val="24"/>
      <w:shd w:val="clear" w:color="auto" w:fill="FFFFFF"/>
    </w:rPr>
  </w:style>
  <w:style w:type="paragraph" w:styleId="3">
    <w:name w:val="heading 3"/>
    <w:basedOn w:val="a"/>
    <w:next w:val="a"/>
    <w:link w:val="3Char"/>
    <w:autoRedefine/>
    <w:semiHidden/>
    <w:unhideWhenUsed/>
    <w:qFormat/>
    <w:rsid w:val="008557F4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autoRedefine/>
    <w:qFormat/>
    <w:rsid w:val="008557F4"/>
    <w:pPr>
      <w:ind w:firstLineChars="200" w:firstLine="420"/>
    </w:pPr>
    <w:rPr>
      <w:rFonts w:ascii="Times New Roman" w:hAnsi="Times New Roman"/>
      <w:szCs w:val="22"/>
    </w:rPr>
  </w:style>
  <w:style w:type="paragraph" w:styleId="a3">
    <w:name w:val="Body Text Indent"/>
    <w:basedOn w:val="a"/>
    <w:autoRedefine/>
    <w:qFormat/>
    <w:rsid w:val="008557F4"/>
    <w:pPr>
      <w:spacing w:after="120"/>
      <w:ind w:leftChars="200" w:left="420"/>
    </w:pPr>
  </w:style>
  <w:style w:type="paragraph" w:styleId="a4">
    <w:name w:val="Salutation"/>
    <w:basedOn w:val="a"/>
    <w:next w:val="a"/>
    <w:autoRedefine/>
    <w:qFormat/>
    <w:rsid w:val="008557F4"/>
  </w:style>
  <w:style w:type="paragraph" w:styleId="a5">
    <w:name w:val="Plain Text"/>
    <w:basedOn w:val="a"/>
    <w:autoRedefine/>
    <w:qFormat/>
    <w:rsid w:val="008557F4"/>
    <w:rPr>
      <w:rFonts w:ascii="宋体" w:hAnsi="Courier New" w:cs="Courier New"/>
      <w:szCs w:val="21"/>
    </w:rPr>
  </w:style>
  <w:style w:type="paragraph" w:styleId="a6">
    <w:name w:val="Normal (Web)"/>
    <w:basedOn w:val="a"/>
    <w:autoRedefine/>
    <w:qFormat/>
    <w:rsid w:val="008557F4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Hyperlink"/>
    <w:basedOn w:val="a0"/>
    <w:autoRedefine/>
    <w:qFormat/>
    <w:rsid w:val="008557F4"/>
    <w:rPr>
      <w:color w:val="0000FF"/>
      <w:u w:val="single"/>
    </w:rPr>
  </w:style>
  <w:style w:type="character" w:customStyle="1" w:styleId="2Char">
    <w:name w:val="标题 2 Char"/>
    <w:link w:val="20"/>
    <w:autoRedefine/>
    <w:qFormat/>
    <w:rsid w:val="00FA4A6F"/>
    <w:rPr>
      <w:rFonts w:ascii="宋体" w:hAnsi="宋体"/>
      <w:b/>
      <w:bCs/>
      <w:color w:val="181E33"/>
      <w:sz w:val="24"/>
      <w:szCs w:val="24"/>
    </w:rPr>
  </w:style>
  <w:style w:type="character" w:customStyle="1" w:styleId="3Char">
    <w:name w:val="标题 3 Char"/>
    <w:link w:val="3"/>
    <w:autoRedefine/>
    <w:qFormat/>
    <w:rsid w:val="008557F4"/>
    <w:rPr>
      <w:b/>
      <w:sz w:val="32"/>
    </w:rPr>
  </w:style>
  <w:style w:type="paragraph" w:customStyle="1" w:styleId="WPSOffice1">
    <w:name w:val="WPSOffice手动目录 1"/>
    <w:autoRedefine/>
    <w:qFormat/>
    <w:rsid w:val="008557F4"/>
  </w:style>
  <w:style w:type="paragraph" w:styleId="a8">
    <w:name w:val="Balloon Text"/>
    <w:basedOn w:val="a"/>
    <w:link w:val="Char"/>
    <w:rsid w:val="00FA4A6F"/>
    <w:rPr>
      <w:sz w:val="18"/>
      <w:szCs w:val="18"/>
    </w:rPr>
  </w:style>
  <w:style w:type="character" w:customStyle="1" w:styleId="Char">
    <w:name w:val="批注框文本 Char"/>
    <w:basedOn w:val="a0"/>
    <w:link w:val="a8"/>
    <w:rsid w:val="00FA4A6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2138</Words>
  <Characters>2240</Characters>
  <Application>Microsoft Office Word</Application>
  <DocSecurity>0</DocSecurity>
  <Lines>152</Lines>
  <Paragraphs>95</Paragraphs>
  <ScaleCrop>false</ScaleCrop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淡月疏华</dc:creator>
  <cp:lastModifiedBy>admin</cp:lastModifiedBy>
  <cp:revision>4</cp:revision>
  <dcterms:created xsi:type="dcterms:W3CDTF">2024-01-02T06:38:00Z</dcterms:created>
  <dcterms:modified xsi:type="dcterms:W3CDTF">2024-08-08T01:39:00Z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089725C4CCE749F6A31DAA1DF63BCA50_13</vt:lpwstr>
  </property>
</Properties>
</file>